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056DD2" w:rsidRPr="00D83687" w:rsidRDefault="00ED01F1" w:rsidP="00ED01F1">
      <w:pPr>
        <w:pStyle w:val="Corpodetexto"/>
        <w:tabs>
          <w:tab w:val="left" w:pos="1418"/>
          <w:tab w:val="right" w:pos="5008"/>
          <w:tab w:val="right" w:pos="5575"/>
          <w:tab w:val="right" w:pos="5859"/>
          <w:tab w:val="left" w:pos="6993"/>
        </w:tabs>
        <w:spacing w:after="0"/>
        <w:jc w:val="both"/>
        <w:rPr>
          <w:rFonts w:ascii="Arial" w:hAnsi="Arial" w:cs="Arial"/>
          <w:sz w:val="24"/>
          <w:szCs w:val="24"/>
        </w:rPr>
      </w:pPr>
      <w:r w:rsidRPr="00DB0828">
        <w:rPr>
          <w:rFonts w:ascii="Arial" w:hAnsi="Arial" w:cs="Arial"/>
          <w:b/>
          <w:sz w:val="24"/>
          <w:szCs w:val="24"/>
        </w:rPr>
        <w:t xml:space="preserve">EDITAL N° </w:t>
      </w:r>
      <w:r w:rsidRPr="00DB0828">
        <w:rPr>
          <w:rFonts w:ascii="Arial" w:hAnsi="Arial" w:cs="Arial"/>
          <w:b/>
          <w:sz w:val="24"/>
          <w:szCs w:val="24"/>
          <w:shd w:val="clear" w:color="auto" w:fill="FFFFFF" w:themeFill="background1"/>
        </w:rPr>
        <w:t>0</w:t>
      </w:r>
      <w:r w:rsidR="00DB0828" w:rsidRPr="00DB0828">
        <w:rPr>
          <w:rFonts w:ascii="Arial" w:hAnsi="Arial" w:cs="Arial"/>
          <w:b/>
          <w:sz w:val="24"/>
          <w:szCs w:val="24"/>
          <w:shd w:val="clear" w:color="auto" w:fill="FFFFFF" w:themeFill="background1"/>
        </w:rPr>
        <w:t>21</w:t>
      </w:r>
      <w:r w:rsidR="00600C2F" w:rsidRPr="00DB0828">
        <w:rPr>
          <w:rFonts w:ascii="Arial" w:hAnsi="Arial" w:cs="Arial"/>
          <w:b/>
          <w:sz w:val="24"/>
          <w:szCs w:val="24"/>
          <w:shd w:val="clear" w:color="auto" w:fill="FFFFFF" w:themeFill="background1"/>
        </w:rPr>
        <w:t>/</w:t>
      </w:r>
      <w:r w:rsidR="00600C2F" w:rsidRPr="00DB0828">
        <w:rPr>
          <w:rFonts w:ascii="Arial" w:hAnsi="Arial" w:cs="Arial"/>
          <w:b/>
          <w:sz w:val="24"/>
          <w:szCs w:val="24"/>
        </w:rPr>
        <w:t>202</w:t>
      </w:r>
      <w:r w:rsidR="00294C91" w:rsidRPr="00DB0828">
        <w:rPr>
          <w:rFonts w:ascii="Arial" w:hAnsi="Arial" w:cs="Arial"/>
          <w:b/>
          <w:sz w:val="24"/>
          <w:szCs w:val="24"/>
        </w:rPr>
        <w:t>5</w:t>
      </w:r>
      <w:r w:rsidR="00056DD2" w:rsidRPr="00DB0828">
        <w:rPr>
          <w:rFonts w:ascii="Arial" w:hAnsi="Arial" w:cs="Arial"/>
          <w:b/>
          <w:sz w:val="24"/>
          <w:szCs w:val="24"/>
        </w:rPr>
        <w:t xml:space="preserve"> - PROCESSO SELETIVO</w:t>
      </w:r>
      <w:r w:rsidR="00056DD2">
        <w:rPr>
          <w:rFonts w:ascii="Arial" w:hAnsi="Arial" w:cs="Arial"/>
          <w:b/>
          <w:sz w:val="24"/>
          <w:szCs w:val="24"/>
        </w:rPr>
        <w:t xml:space="preserve"> SIMPLIFICADO.</w:t>
      </w:r>
      <w:r w:rsidR="00056DD2">
        <w:rPr>
          <w:rFonts w:ascii="Arial" w:hAnsi="Arial" w:cs="Arial"/>
          <w:sz w:val="24"/>
          <w:szCs w:val="24"/>
        </w:rPr>
        <w:t xml:space="preserve"> O Prefeito Municipal de Alpestre, Estado do Rio Grande do Sul, no uso de suas atribuições legais, de acordo </w:t>
      </w:r>
      <w:r w:rsidR="00056DD2" w:rsidRPr="00D83687">
        <w:rPr>
          <w:rFonts w:ascii="Arial" w:hAnsi="Arial" w:cs="Arial"/>
          <w:sz w:val="24"/>
          <w:szCs w:val="24"/>
        </w:rPr>
        <w:t xml:space="preserve">com </w:t>
      </w:r>
      <w:r w:rsidR="00056DD2" w:rsidRPr="00D83687">
        <w:rPr>
          <w:rFonts w:ascii="Arial" w:hAnsi="Arial" w:cs="Arial"/>
          <w:bCs/>
          <w:sz w:val="24"/>
          <w:szCs w:val="24"/>
        </w:rPr>
        <w:t>art. 37 da Constituição Federal</w:t>
      </w:r>
      <w:r w:rsidR="00056DD2" w:rsidRPr="00D83687">
        <w:rPr>
          <w:rFonts w:ascii="Arial" w:hAnsi="Arial" w:cs="Arial"/>
          <w:sz w:val="24"/>
          <w:szCs w:val="24"/>
        </w:rPr>
        <w:t xml:space="preserve"> </w:t>
      </w:r>
      <w:r w:rsidR="00056DD2" w:rsidRPr="00D83687">
        <w:rPr>
          <w:rFonts w:ascii="Arial" w:eastAsia="Arial Unicode MS" w:hAnsi="Arial" w:cs="Arial"/>
          <w:sz w:val="24"/>
          <w:szCs w:val="24"/>
        </w:rPr>
        <w:t xml:space="preserve">e demais legislações pertinentes, </w:t>
      </w:r>
      <w:r w:rsidR="00056DD2" w:rsidRPr="00D83687">
        <w:rPr>
          <w:rFonts w:ascii="Arial" w:hAnsi="Arial" w:cs="Arial"/>
          <w:b/>
          <w:sz w:val="24"/>
          <w:szCs w:val="24"/>
        </w:rPr>
        <w:t>TORNA PÚBLICO</w:t>
      </w:r>
      <w:r w:rsidR="001A0287" w:rsidRPr="00D83687">
        <w:rPr>
          <w:rFonts w:ascii="Arial" w:hAnsi="Arial" w:cs="Arial"/>
          <w:sz w:val="24"/>
          <w:szCs w:val="24"/>
        </w:rPr>
        <w:t xml:space="preserve"> </w:t>
      </w:r>
      <w:r w:rsidR="002737E6" w:rsidRPr="00D83687">
        <w:rPr>
          <w:rFonts w:ascii="Arial" w:hAnsi="Arial" w:cs="Arial"/>
          <w:sz w:val="24"/>
          <w:szCs w:val="24"/>
        </w:rPr>
        <w:t xml:space="preserve">a realização do Processo Seletivo </w:t>
      </w:r>
      <w:r w:rsidR="00056DD2" w:rsidRPr="00D83687">
        <w:rPr>
          <w:rFonts w:ascii="Arial" w:hAnsi="Arial" w:cs="Arial"/>
          <w:sz w:val="24"/>
          <w:szCs w:val="24"/>
        </w:rPr>
        <w:t>Simplificado</w:t>
      </w:r>
      <w:r w:rsidR="00056DD2" w:rsidRPr="00D83687">
        <w:rPr>
          <w:rFonts w:ascii="Arial" w:hAnsi="Arial" w:cs="Arial"/>
          <w:color w:val="00B0F0"/>
          <w:sz w:val="24"/>
          <w:szCs w:val="24"/>
        </w:rPr>
        <w:t xml:space="preserve"> </w:t>
      </w:r>
      <w:r w:rsidR="00650E11" w:rsidRPr="00D83687">
        <w:rPr>
          <w:rFonts w:ascii="Arial" w:hAnsi="Arial" w:cs="Arial"/>
          <w:sz w:val="24"/>
          <w:szCs w:val="24"/>
        </w:rPr>
        <w:t>destinado ao provimento de vaga</w:t>
      </w:r>
      <w:r w:rsidR="00056DD2" w:rsidRPr="00D83687">
        <w:rPr>
          <w:rFonts w:ascii="Arial" w:hAnsi="Arial" w:cs="Arial"/>
          <w:sz w:val="24"/>
          <w:szCs w:val="24"/>
        </w:rPr>
        <w:t xml:space="preserve"> em caráter temporário de excepcional interesse público, com duração </w:t>
      </w:r>
      <w:r w:rsidR="00294C91" w:rsidRPr="00D83687">
        <w:rPr>
          <w:rFonts w:ascii="Arial" w:hAnsi="Arial" w:cs="Arial"/>
          <w:color w:val="000000"/>
          <w:sz w:val="24"/>
          <w:szCs w:val="24"/>
        </w:rPr>
        <w:t>de 06 meses prorrogável uma vez por igual período e interrompido a qualquer momento quando cessado a necessidade</w:t>
      </w:r>
      <w:r w:rsidR="00056DD2" w:rsidRPr="00D83687">
        <w:rPr>
          <w:rFonts w:ascii="Arial" w:hAnsi="Arial" w:cs="Arial"/>
          <w:sz w:val="24"/>
          <w:szCs w:val="24"/>
        </w:rPr>
        <w:t>, con</w:t>
      </w:r>
      <w:r w:rsidR="001A0287" w:rsidRPr="00D83687">
        <w:rPr>
          <w:rFonts w:ascii="Arial" w:hAnsi="Arial" w:cs="Arial"/>
          <w:sz w:val="24"/>
          <w:szCs w:val="24"/>
        </w:rPr>
        <w:t>f</w:t>
      </w:r>
      <w:r w:rsidR="002737E6" w:rsidRPr="00D83687">
        <w:rPr>
          <w:rFonts w:ascii="Arial" w:hAnsi="Arial" w:cs="Arial"/>
          <w:sz w:val="24"/>
          <w:szCs w:val="24"/>
        </w:rPr>
        <w:t>orme Lei Municipal nº 2.</w:t>
      </w:r>
      <w:r w:rsidR="00294C91" w:rsidRPr="00D83687">
        <w:rPr>
          <w:rFonts w:ascii="Arial" w:hAnsi="Arial" w:cs="Arial"/>
          <w:sz w:val="24"/>
          <w:szCs w:val="24"/>
        </w:rPr>
        <w:t>970</w:t>
      </w:r>
      <w:r w:rsidR="002737E6" w:rsidRPr="00D83687">
        <w:rPr>
          <w:rFonts w:ascii="Arial" w:hAnsi="Arial" w:cs="Arial"/>
          <w:sz w:val="24"/>
          <w:szCs w:val="24"/>
        </w:rPr>
        <w:t>/202</w:t>
      </w:r>
      <w:r w:rsidR="00294C91" w:rsidRPr="00D83687">
        <w:rPr>
          <w:rFonts w:ascii="Arial" w:hAnsi="Arial" w:cs="Arial"/>
          <w:sz w:val="24"/>
          <w:szCs w:val="24"/>
        </w:rPr>
        <w:t>5</w:t>
      </w:r>
      <w:r w:rsidR="00056DD2" w:rsidRPr="00D83687">
        <w:rPr>
          <w:rFonts w:ascii="Arial" w:hAnsi="Arial" w:cs="Arial"/>
          <w:sz w:val="24"/>
          <w:szCs w:val="24"/>
        </w:rPr>
        <w:t xml:space="preserve">. </w:t>
      </w:r>
      <w:r w:rsidR="00600C2F" w:rsidRPr="00D83687">
        <w:rPr>
          <w:rFonts w:ascii="Arial" w:hAnsi="Arial" w:cs="Arial"/>
          <w:b/>
          <w:sz w:val="24"/>
          <w:szCs w:val="24"/>
        </w:rPr>
        <w:t>CARGOS/VAGAS</w:t>
      </w:r>
      <w:r w:rsidRPr="00D83687">
        <w:rPr>
          <w:rFonts w:ascii="Arial" w:hAnsi="Arial" w:cs="Arial"/>
          <w:b/>
          <w:sz w:val="24"/>
          <w:szCs w:val="24"/>
        </w:rPr>
        <w:t>:</w:t>
      </w:r>
      <w:r w:rsidR="00600C2F" w:rsidRPr="00D83687">
        <w:rPr>
          <w:rFonts w:ascii="Arial" w:hAnsi="Arial" w:cs="Arial"/>
          <w:b/>
          <w:sz w:val="24"/>
          <w:szCs w:val="24"/>
        </w:rPr>
        <w:t xml:space="preserve"> 0</w:t>
      </w:r>
      <w:r w:rsidR="000A30B0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0A30B0">
        <w:rPr>
          <w:rFonts w:ascii="Arial" w:hAnsi="Arial" w:cs="Arial"/>
          <w:b/>
          <w:sz w:val="24"/>
          <w:szCs w:val="24"/>
        </w:rPr>
        <w:t>GARI</w:t>
      </w:r>
      <w:r w:rsidR="00F174E5">
        <w:rPr>
          <w:rFonts w:ascii="Arial" w:hAnsi="Arial" w:cs="Arial"/>
          <w:b/>
          <w:sz w:val="24"/>
          <w:szCs w:val="24"/>
        </w:rPr>
        <w:t xml:space="preserve">. </w:t>
      </w:r>
      <w:r w:rsidR="00F174E5" w:rsidRPr="00F174E5">
        <w:rPr>
          <w:rFonts w:ascii="Arial" w:hAnsi="Arial" w:cs="Arial"/>
          <w:sz w:val="24"/>
          <w:szCs w:val="24"/>
        </w:rPr>
        <w:t>As in</w:t>
      </w:r>
      <w:r w:rsidR="00056DD2" w:rsidRPr="00F174E5">
        <w:rPr>
          <w:rFonts w:ascii="Arial" w:hAnsi="Arial" w:cs="Arial"/>
          <w:sz w:val="24"/>
          <w:szCs w:val="24"/>
        </w:rPr>
        <w:t>scrições</w:t>
      </w:r>
      <w:r w:rsidR="00056DD2">
        <w:rPr>
          <w:rFonts w:ascii="Arial" w:hAnsi="Arial" w:cs="Arial"/>
          <w:sz w:val="24"/>
          <w:szCs w:val="24"/>
        </w:rPr>
        <w:t xml:space="preserve"> serão recebidas n</w:t>
      </w:r>
      <w:r w:rsidR="00CE059B">
        <w:rPr>
          <w:rFonts w:ascii="Arial" w:hAnsi="Arial" w:cs="Arial"/>
          <w:sz w:val="24"/>
          <w:szCs w:val="24"/>
        </w:rPr>
        <w:t xml:space="preserve">o prédio da </w:t>
      </w:r>
      <w:r w:rsidR="00650E11">
        <w:rPr>
          <w:rFonts w:ascii="Arial" w:hAnsi="Arial" w:cs="Arial"/>
          <w:sz w:val="24"/>
          <w:szCs w:val="24"/>
        </w:rPr>
        <w:t>Secretaria Municipal d</w:t>
      </w:r>
      <w:r w:rsidR="00294C91">
        <w:rPr>
          <w:rFonts w:ascii="Arial" w:hAnsi="Arial" w:cs="Arial"/>
          <w:sz w:val="24"/>
          <w:szCs w:val="24"/>
        </w:rPr>
        <w:t>e Obras Públicas e Trânsito</w:t>
      </w:r>
      <w:r w:rsidR="00CE059B">
        <w:rPr>
          <w:rFonts w:ascii="Arial" w:hAnsi="Arial" w:cs="Arial"/>
          <w:sz w:val="24"/>
          <w:szCs w:val="24"/>
        </w:rPr>
        <w:t xml:space="preserve">, sito à </w:t>
      </w:r>
      <w:r w:rsidR="00650E11">
        <w:rPr>
          <w:rFonts w:ascii="Arial" w:hAnsi="Arial" w:cs="Arial"/>
          <w:sz w:val="24"/>
          <w:szCs w:val="24"/>
        </w:rPr>
        <w:t xml:space="preserve">Rua </w:t>
      </w:r>
      <w:r w:rsidR="00294C91">
        <w:rPr>
          <w:rFonts w:ascii="Arial" w:hAnsi="Arial" w:cs="Arial"/>
          <w:sz w:val="24"/>
          <w:szCs w:val="24"/>
        </w:rPr>
        <w:t>13 de maio, nº</w:t>
      </w:r>
      <w:r w:rsidR="0018063A">
        <w:rPr>
          <w:rFonts w:ascii="Arial" w:hAnsi="Arial" w:cs="Arial"/>
          <w:sz w:val="24"/>
          <w:szCs w:val="24"/>
        </w:rPr>
        <w:t>356</w:t>
      </w:r>
      <w:r w:rsidR="00CE059B">
        <w:rPr>
          <w:rFonts w:ascii="Arial" w:hAnsi="Arial" w:cs="Arial"/>
          <w:sz w:val="24"/>
          <w:szCs w:val="24"/>
        </w:rPr>
        <w:t xml:space="preserve">, centro, </w:t>
      </w:r>
      <w:r>
        <w:rPr>
          <w:rFonts w:ascii="Arial" w:hAnsi="Arial" w:cs="Arial"/>
          <w:sz w:val="24"/>
          <w:szCs w:val="24"/>
        </w:rPr>
        <w:t>no</w:t>
      </w:r>
      <w:r w:rsidR="00056DD2">
        <w:rPr>
          <w:rFonts w:ascii="Arial" w:hAnsi="Arial" w:cs="Arial"/>
          <w:sz w:val="24"/>
          <w:szCs w:val="24"/>
        </w:rPr>
        <w:t xml:space="preserve"> pe</w:t>
      </w:r>
      <w:r w:rsidR="001A0287">
        <w:rPr>
          <w:rFonts w:ascii="Arial" w:hAnsi="Arial" w:cs="Arial"/>
          <w:sz w:val="24"/>
          <w:szCs w:val="24"/>
        </w:rPr>
        <w:t>ríodo compreendido entre</w:t>
      </w:r>
      <w:r w:rsidR="002737E6">
        <w:rPr>
          <w:rFonts w:ascii="Arial" w:hAnsi="Arial" w:cs="Arial"/>
          <w:sz w:val="24"/>
          <w:szCs w:val="24"/>
        </w:rPr>
        <w:t xml:space="preserve"> </w:t>
      </w:r>
      <w:r w:rsidR="00CE059B" w:rsidRPr="00650E11">
        <w:rPr>
          <w:rFonts w:ascii="Arial" w:hAnsi="Arial" w:cs="Arial"/>
          <w:sz w:val="24"/>
          <w:szCs w:val="24"/>
        </w:rPr>
        <w:t xml:space="preserve">o dia </w:t>
      </w:r>
      <w:r w:rsidR="00294C91">
        <w:rPr>
          <w:rFonts w:ascii="Arial" w:hAnsi="Arial" w:cs="Arial"/>
          <w:sz w:val="24"/>
          <w:szCs w:val="24"/>
        </w:rPr>
        <w:t>05</w:t>
      </w:r>
      <w:r w:rsidR="00650E11" w:rsidRPr="00650E11">
        <w:rPr>
          <w:rFonts w:ascii="Arial" w:hAnsi="Arial" w:cs="Arial"/>
          <w:sz w:val="24"/>
        </w:rPr>
        <w:t>/0</w:t>
      </w:r>
      <w:r w:rsidR="00294C91">
        <w:rPr>
          <w:rFonts w:ascii="Arial" w:hAnsi="Arial" w:cs="Arial"/>
          <w:sz w:val="24"/>
        </w:rPr>
        <w:t>1</w:t>
      </w:r>
      <w:r w:rsidR="00650E11" w:rsidRPr="00650E11">
        <w:rPr>
          <w:rFonts w:ascii="Arial" w:hAnsi="Arial" w:cs="Arial"/>
          <w:sz w:val="24"/>
        </w:rPr>
        <w:t>/202</w:t>
      </w:r>
      <w:r w:rsidR="00294C91">
        <w:rPr>
          <w:rFonts w:ascii="Arial" w:hAnsi="Arial" w:cs="Arial"/>
          <w:sz w:val="24"/>
        </w:rPr>
        <w:t>6</w:t>
      </w:r>
      <w:r w:rsidR="00650E11" w:rsidRPr="00650E11">
        <w:rPr>
          <w:rFonts w:ascii="Arial" w:hAnsi="Arial" w:cs="Arial"/>
          <w:sz w:val="24"/>
        </w:rPr>
        <w:t xml:space="preserve"> e </w:t>
      </w:r>
      <w:r w:rsidR="00294C91">
        <w:rPr>
          <w:rFonts w:ascii="Arial" w:hAnsi="Arial" w:cs="Arial"/>
          <w:sz w:val="24"/>
        </w:rPr>
        <w:t>09</w:t>
      </w:r>
      <w:r w:rsidR="00650E11" w:rsidRPr="00650E11">
        <w:rPr>
          <w:rFonts w:ascii="Arial" w:hAnsi="Arial" w:cs="Arial"/>
          <w:sz w:val="24"/>
        </w:rPr>
        <w:t>/0</w:t>
      </w:r>
      <w:r w:rsidR="00294C91">
        <w:rPr>
          <w:rFonts w:ascii="Arial" w:hAnsi="Arial" w:cs="Arial"/>
          <w:sz w:val="24"/>
        </w:rPr>
        <w:t>1</w:t>
      </w:r>
      <w:r w:rsidR="00650E11" w:rsidRPr="00650E11">
        <w:rPr>
          <w:rFonts w:ascii="Arial" w:hAnsi="Arial" w:cs="Arial"/>
          <w:sz w:val="24"/>
        </w:rPr>
        <w:t>/202</w:t>
      </w:r>
      <w:r w:rsidR="00294C91">
        <w:rPr>
          <w:rFonts w:ascii="Arial" w:hAnsi="Arial" w:cs="Arial"/>
          <w:sz w:val="24"/>
        </w:rPr>
        <w:t>5</w:t>
      </w:r>
      <w:r w:rsidR="00CE059B" w:rsidRPr="00650E11">
        <w:rPr>
          <w:rFonts w:ascii="Arial" w:hAnsi="Arial" w:cs="Arial"/>
          <w:sz w:val="24"/>
          <w:szCs w:val="24"/>
        </w:rPr>
        <w:t xml:space="preserve">, nos horários das </w:t>
      </w:r>
      <w:r w:rsidR="002737E6" w:rsidRPr="00650E11">
        <w:rPr>
          <w:rFonts w:ascii="Arial" w:hAnsi="Arial" w:cs="Arial"/>
          <w:sz w:val="24"/>
          <w:szCs w:val="24"/>
        </w:rPr>
        <w:t>08:</w:t>
      </w:r>
      <w:r w:rsidRPr="00650E11">
        <w:rPr>
          <w:rFonts w:ascii="Arial" w:hAnsi="Arial" w:cs="Arial"/>
          <w:sz w:val="24"/>
          <w:szCs w:val="24"/>
        </w:rPr>
        <w:t>30</w:t>
      </w:r>
      <w:r w:rsidR="002737E6" w:rsidRPr="00650E11">
        <w:rPr>
          <w:rFonts w:ascii="Arial" w:hAnsi="Arial" w:cs="Arial"/>
          <w:sz w:val="24"/>
          <w:szCs w:val="24"/>
        </w:rPr>
        <w:t xml:space="preserve"> </w:t>
      </w:r>
      <w:r w:rsidR="00CE059B" w:rsidRPr="00650E11">
        <w:rPr>
          <w:rFonts w:ascii="Arial" w:hAnsi="Arial" w:cs="Arial"/>
          <w:sz w:val="24"/>
          <w:szCs w:val="24"/>
        </w:rPr>
        <w:t>às 11:30 e das 13:00 às 16:00</w:t>
      </w:r>
      <w:r w:rsidR="00056DD2" w:rsidRPr="00650E11">
        <w:rPr>
          <w:rFonts w:ascii="Arial" w:hAnsi="Arial" w:cs="Arial"/>
          <w:sz w:val="24"/>
          <w:szCs w:val="24"/>
        </w:rPr>
        <w:t>. As exigências para a realização</w:t>
      </w:r>
      <w:r w:rsidR="00056DD2">
        <w:rPr>
          <w:rFonts w:ascii="Arial" w:hAnsi="Arial" w:cs="Arial"/>
          <w:sz w:val="24"/>
          <w:szCs w:val="24"/>
        </w:rPr>
        <w:t xml:space="preserve"> das inscrições e dados iner</w:t>
      </w:r>
      <w:bookmarkStart w:id="0" w:name="_GoBack"/>
      <w:bookmarkEnd w:id="0"/>
      <w:r w:rsidR="00056DD2">
        <w:rPr>
          <w:rFonts w:ascii="Arial" w:hAnsi="Arial" w:cs="Arial"/>
          <w:sz w:val="24"/>
          <w:szCs w:val="24"/>
        </w:rPr>
        <w:t xml:space="preserve">entes constam no edital. Os candidatos poderão obter a íntegra do Edital no site da Oficial do </w:t>
      </w:r>
      <w:r w:rsidR="00056DD2" w:rsidRPr="00DB0828">
        <w:rPr>
          <w:rFonts w:ascii="Arial" w:hAnsi="Arial" w:cs="Arial"/>
          <w:sz w:val="24"/>
          <w:szCs w:val="24"/>
        </w:rPr>
        <w:t xml:space="preserve">Município </w:t>
      </w:r>
      <w:hyperlink r:id="rId5" w:history="1">
        <w:r w:rsidR="00056DD2" w:rsidRPr="00DB0828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www.alpestre.rs.gov.br</w:t>
        </w:r>
      </w:hyperlink>
      <w:r w:rsidR="00056DD2">
        <w:rPr>
          <w:rFonts w:ascii="Arial" w:hAnsi="Arial" w:cs="Arial"/>
          <w:sz w:val="24"/>
          <w:szCs w:val="24"/>
        </w:rPr>
        <w:t xml:space="preserve"> e informações atr</w:t>
      </w:r>
      <w:r w:rsidR="001A0287">
        <w:rPr>
          <w:rFonts w:ascii="Arial" w:hAnsi="Arial" w:cs="Arial"/>
          <w:sz w:val="24"/>
          <w:szCs w:val="24"/>
        </w:rPr>
        <w:t>avés do telef</w:t>
      </w:r>
      <w:r w:rsidR="001A0287" w:rsidRPr="0018063A">
        <w:rPr>
          <w:rFonts w:ascii="Arial" w:hAnsi="Arial" w:cs="Arial"/>
          <w:sz w:val="24"/>
          <w:szCs w:val="24"/>
        </w:rPr>
        <w:t>one (55)</w:t>
      </w:r>
      <w:r w:rsidR="00DE458C" w:rsidRPr="0018063A">
        <w:rPr>
          <w:rFonts w:ascii="Arial" w:hAnsi="Arial" w:cs="Arial"/>
          <w:sz w:val="24"/>
          <w:szCs w:val="24"/>
        </w:rPr>
        <w:t xml:space="preserve"> </w:t>
      </w:r>
      <w:r w:rsidR="001A0287" w:rsidRPr="0018063A">
        <w:rPr>
          <w:rFonts w:ascii="Arial" w:hAnsi="Arial" w:cs="Arial"/>
          <w:sz w:val="24"/>
          <w:szCs w:val="24"/>
        </w:rPr>
        <w:t>3796-12</w:t>
      </w:r>
      <w:r w:rsidR="00294C91" w:rsidRPr="0018063A">
        <w:rPr>
          <w:rFonts w:ascii="Arial" w:hAnsi="Arial" w:cs="Arial"/>
          <w:sz w:val="24"/>
          <w:szCs w:val="24"/>
        </w:rPr>
        <w:t>46</w:t>
      </w:r>
      <w:r w:rsidR="0018063A" w:rsidRPr="0018063A">
        <w:rPr>
          <w:rFonts w:ascii="Arial" w:hAnsi="Arial" w:cs="Arial"/>
          <w:sz w:val="24"/>
          <w:szCs w:val="24"/>
        </w:rPr>
        <w:t xml:space="preserve"> ou (55)</w:t>
      </w:r>
      <w:r w:rsidR="0018063A">
        <w:rPr>
          <w:rFonts w:ascii="ProximaNova-Regular" w:hAnsi="ProximaNova-Regular"/>
          <w:color w:val="212529"/>
          <w:shd w:val="clear" w:color="auto" w:fill="F4F5FA"/>
        </w:rPr>
        <w:t xml:space="preserve"> </w:t>
      </w:r>
      <w:r w:rsidR="0018063A" w:rsidRPr="0018063A">
        <w:rPr>
          <w:rFonts w:ascii="Arial" w:hAnsi="Arial" w:cs="Arial"/>
          <w:sz w:val="24"/>
          <w:szCs w:val="24"/>
        </w:rPr>
        <w:t>9</w:t>
      </w:r>
      <w:r w:rsidR="0018063A">
        <w:rPr>
          <w:rFonts w:ascii="Arial" w:hAnsi="Arial" w:cs="Arial"/>
          <w:sz w:val="24"/>
          <w:szCs w:val="24"/>
        </w:rPr>
        <w:t xml:space="preserve"> </w:t>
      </w:r>
      <w:r w:rsidR="0018063A" w:rsidRPr="0018063A">
        <w:rPr>
          <w:rFonts w:ascii="Arial" w:hAnsi="Arial" w:cs="Arial"/>
          <w:sz w:val="24"/>
          <w:szCs w:val="24"/>
        </w:rPr>
        <w:t>9679-8491</w:t>
      </w:r>
      <w:r w:rsidR="00056DD2">
        <w:rPr>
          <w:rFonts w:ascii="Arial" w:hAnsi="Arial" w:cs="Arial"/>
          <w:sz w:val="24"/>
          <w:szCs w:val="24"/>
        </w:rPr>
        <w:t xml:space="preserve">. </w:t>
      </w:r>
      <w:r w:rsidR="00F174E5" w:rsidRPr="00DB0828">
        <w:rPr>
          <w:rFonts w:ascii="Arial" w:hAnsi="Arial" w:cs="Arial"/>
          <w:sz w:val="24"/>
          <w:szCs w:val="24"/>
        </w:rPr>
        <w:t>Alpes</w:t>
      </w:r>
      <w:r w:rsidR="00600C2F" w:rsidRPr="00DB0828">
        <w:rPr>
          <w:rFonts w:ascii="Arial" w:hAnsi="Arial" w:cs="Arial"/>
          <w:sz w:val="24"/>
          <w:szCs w:val="24"/>
        </w:rPr>
        <w:t>tre</w:t>
      </w:r>
      <w:r w:rsidRPr="00DB0828">
        <w:rPr>
          <w:rFonts w:ascii="Arial" w:hAnsi="Arial" w:cs="Arial"/>
          <w:sz w:val="24"/>
          <w:szCs w:val="24"/>
        </w:rPr>
        <w:t>/</w:t>
      </w:r>
      <w:r w:rsidR="00600C2F" w:rsidRPr="00DB0828">
        <w:rPr>
          <w:rFonts w:ascii="Arial" w:hAnsi="Arial" w:cs="Arial"/>
          <w:sz w:val="24"/>
          <w:szCs w:val="24"/>
        </w:rPr>
        <w:t xml:space="preserve">RS, </w:t>
      </w:r>
      <w:r w:rsidR="00294C91" w:rsidRPr="00DB0828">
        <w:rPr>
          <w:rFonts w:ascii="Arial" w:hAnsi="Arial" w:cs="Arial"/>
          <w:sz w:val="24"/>
          <w:szCs w:val="24"/>
        </w:rPr>
        <w:t>30</w:t>
      </w:r>
      <w:r w:rsidR="00600C2F" w:rsidRPr="00DB0828">
        <w:rPr>
          <w:rFonts w:ascii="Arial" w:hAnsi="Arial" w:cs="Arial"/>
          <w:sz w:val="24"/>
          <w:szCs w:val="24"/>
        </w:rPr>
        <w:t>/</w:t>
      </w:r>
      <w:r w:rsidR="00294C91" w:rsidRPr="00DB0828">
        <w:rPr>
          <w:rFonts w:ascii="Arial" w:hAnsi="Arial" w:cs="Arial"/>
          <w:sz w:val="24"/>
          <w:szCs w:val="24"/>
        </w:rPr>
        <w:t>12</w:t>
      </w:r>
      <w:r w:rsidR="00600C2F" w:rsidRPr="00DB0828">
        <w:rPr>
          <w:rFonts w:ascii="Arial" w:hAnsi="Arial" w:cs="Arial"/>
          <w:sz w:val="24"/>
          <w:szCs w:val="24"/>
        </w:rPr>
        <w:t>/202</w:t>
      </w:r>
      <w:r w:rsidR="00294C91" w:rsidRPr="00DB0828">
        <w:rPr>
          <w:rFonts w:ascii="Arial" w:hAnsi="Arial" w:cs="Arial"/>
          <w:sz w:val="24"/>
          <w:szCs w:val="24"/>
        </w:rPr>
        <w:t>5</w:t>
      </w:r>
      <w:r w:rsidR="00C03919" w:rsidRPr="00DB0828">
        <w:rPr>
          <w:rFonts w:ascii="Arial" w:hAnsi="Arial" w:cs="Arial"/>
          <w:sz w:val="24"/>
          <w:szCs w:val="24"/>
        </w:rPr>
        <w:t>.</w:t>
      </w:r>
      <w:r w:rsidR="00C03919" w:rsidRPr="0018063A">
        <w:rPr>
          <w:rFonts w:ascii="Arial" w:hAnsi="Arial" w:cs="Arial"/>
          <w:sz w:val="24"/>
          <w:szCs w:val="24"/>
        </w:rPr>
        <w:t xml:space="preserve"> </w:t>
      </w:r>
      <w:r w:rsidR="00294C91" w:rsidRPr="0018063A">
        <w:rPr>
          <w:rFonts w:ascii="Arial" w:hAnsi="Arial" w:cs="Arial"/>
          <w:sz w:val="24"/>
          <w:szCs w:val="24"/>
        </w:rPr>
        <w:t>RUDIMAR</w:t>
      </w:r>
      <w:r w:rsidR="00294C91">
        <w:rPr>
          <w:rFonts w:ascii="Arial" w:hAnsi="Arial" w:cs="Arial"/>
          <w:b/>
          <w:sz w:val="24"/>
          <w:szCs w:val="24"/>
        </w:rPr>
        <w:t xml:space="preserve"> ARGENTON</w:t>
      </w:r>
      <w:r w:rsidR="00056DD2">
        <w:rPr>
          <w:rFonts w:ascii="Arial" w:hAnsi="Arial" w:cs="Arial"/>
          <w:b/>
          <w:sz w:val="24"/>
          <w:szCs w:val="24"/>
        </w:rPr>
        <w:t xml:space="preserve">, </w:t>
      </w:r>
      <w:r w:rsidR="00056DD2">
        <w:rPr>
          <w:rFonts w:ascii="Arial" w:hAnsi="Arial" w:cs="Arial"/>
          <w:sz w:val="24"/>
          <w:szCs w:val="24"/>
        </w:rPr>
        <w:t>Prefeito Municipal</w:t>
      </w:r>
      <w:r w:rsidR="00C03919">
        <w:rPr>
          <w:rFonts w:ascii="Arial" w:hAnsi="Arial" w:cs="Arial"/>
          <w:sz w:val="24"/>
          <w:szCs w:val="24"/>
        </w:rPr>
        <w:t>.</w:t>
      </w:r>
    </w:p>
    <w:sectPr w:rsidR="00056DD2" w:rsidRPr="00D83687">
      <w:pgSz w:w="11906" w:h="16838"/>
      <w:pgMar w:top="3000" w:right="2111" w:bottom="368" w:left="370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roximaNova-Regular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revisionView w:insDel="0" w:formatting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287"/>
    <w:rsid w:val="00056DD2"/>
    <w:rsid w:val="000A30B0"/>
    <w:rsid w:val="0018063A"/>
    <w:rsid w:val="001857F7"/>
    <w:rsid w:val="001A0287"/>
    <w:rsid w:val="002737E6"/>
    <w:rsid w:val="00294C91"/>
    <w:rsid w:val="004D50F4"/>
    <w:rsid w:val="00600C2F"/>
    <w:rsid w:val="00650E11"/>
    <w:rsid w:val="006F6CF8"/>
    <w:rsid w:val="00AB5B80"/>
    <w:rsid w:val="00AD6EA6"/>
    <w:rsid w:val="00B16D28"/>
    <w:rsid w:val="00C03919"/>
    <w:rsid w:val="00C12583"/>
    <w:rsid w:val="00C6467A"/>
    <w:rsid w:val="00CE059B"/>
    <w:rsid w:val="00D83687"/>
    <w:rsid w:val="00DB0828"/>
    <w:rsid w:val="00DE458C"/>
    <w:rsid w:val="00E11120"/>
    <w:rsid w:val="00EB6E38"/>
    <w:rsid w:val="00ED01F1"/>
    <w:rsid w:val="00F17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7CEEA017-12CD-4219-BBBA-FD82D3740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sz w:val="32"/>
      <w:szCs w:val="32"/>
      <w:lang w:eastAsia="zh-CN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jc w:val="center"/>
      <w:outlineLvl w:val="3"/>
    </w:pPr>
    <w:rPr>
      <w:rFonts w:ascii="Tahoma" w:hAnsi="Tahoma" w:cs="Tahoma"/>
      <w:b/>
      <w:sz w:val="24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2">
    <w:name w:val="Fonte parág. padrão2"/>
  </w:style>
  <w:style w:type="character" w:customStyle="1" w:styleId="Fontepargpadro1">
    <w:name w:val="Fonte parág. padrão1"/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character" w:styleId="HiperlinkVisitado">
    <w:name w:val="FollowedHyperlink"/>
    <w:rPr>
      <w:color w:val="800080"/>
      <w:u w:val="single"/>
    </w:rPr>
  </w:style>
  <w:style w:type="paragraph" w:customStyle="1" w:styleId="Ttulo2">
    <w:name w:val="Título2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Arial"/>
    </w:rPr>
  </w:style>
  <w:style w:type="paragraph" w:customStyle="1" w:styleId="Ttulo1">
    <w:name w:val="Título1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lpestre.rs.gov.br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184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de Santa Catarina</vt:lpstr>
    </vt:vector>
  </TitlesOfParts>
  <Company/>
  <LinksUpToDate>false</LinksUpToDate>
  <CharactersWithSpaces>1179</CharactersWithSpaces>
  <SharedDoc>false</SharedDoc>
  <HLinks>
    <vt:vector size="6" baseType="variant">
      <vt:variant>
        <vt:i4>3801127</vt:i4>
      </vt:variant>
      <vt:variant>
        <vt:i4>0</vt:i4>
      </vt:variant>
      <vt:variant>
        <vt:i4>0</vt:i4>
      </vt:variant>
      <vt:variant>
        <vt:i4>5</vt:i4>
      </vt:variant>
      <vt:variant>
        <vt:lpwstr>http://www.alpestre.rs.gov.br/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de Santa Catarina</dc:title>
  <dc:subject/>
  <dc:creator>Xavantina</dc:creator>
  <cp:keywords/>
  <cp:lastModifiedBy>ADM 01</cp:lastModifiedBy>
  <cp:revision>12</cp:revision>
  <cp:lastPrinted>2022-01-18T13:11:00Z</cp:lastPrinted>
  <dcterms:created xsi:type="dcterms:W3CDTF">2023-07-31T17:24:00Z</dcterms:created>
  <dcterms:modified xsi:type="dcterms:W3CDTF">2025-12-30T10:32:00Z</dcterms:modified>
</cp:coreProperties>
</file>