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7B2" w:rsidRDefault="0074736D">
      <w:pPr>
        <w:widowControl/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EDITAL Nº 017 /2023</w:t>
      </w:r>
    </w:p>
    <w:p w:rsidR="002D57B2" w:rsidRDefault="002D57B2">
      <w:pPr>
        <w:widowControl/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:rsidR="002D57B2" w:rsidRDefault="0074736D" w:rsidP="0074736D">
      <w:pPr>
        <w:widowControl/>
        <w:ind w:left="5672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Prorroga o período de Inscrições do Processo Seletivo Simplificado para Monitor e Visitador do PIM</w:t>
      </w:r>
    </w:p>
    <w:p w:rsidR="0074736D" w:rsidRDefault="0074736D">
      <w:pPr>
        <w:widowControl/>
        <w:spacing w:line="288" w:lineRule="auto"/>
        <w:ind w:left="5672"/>
        <w:jc w:val="both"/>
        <w:rPr>
          <w:rFonts w:ascii="Times New Roman" w:eastAsia="Times New Roman" w:hAnsi="Times New Roman" w:cs="Times New Roman"/>
          <w:i/>
          <w:color w:val="000000"/>
        </w:rPr>
      </w:pPr>
    </w:p>
    <w:p w:rsidR="002D57B2" w:rsidRDefault="0074736D">
      <w:pPr>
        <w:spacing w:line="288" w:lineRule="auto"/>
        <w:ind w:firstLine="141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>VALDIR JOSÉ ZASSO</w:t>
      </w:r>
      <w:r>
        <w:rPr>
          <w:rFonts w:ascii="Times New Roman" w:eastAsia="Times New Roman" w:hAnsi="Times New Roman" w:cs="Times New Roman"/>
          <w:color w:val="000000"/>
        </w:rPr>
        <w:t>, Prefeito Municipal de Alpestre RS, através da Secretaria Municipal de Saúde, Secretaria Municipal de Assistência Social e Secretaria Municipal de Educação, Cultura, Desporto e Turismo, no uso de suas atribuições legais, visando a contratação por tempo de</w:t>
      </w:r>
      <w:r>
        <w:rPr>
          <w:rFonts w:ascii="Times New Roman" w:eastAsia="Times New Roman" w:hAnsi="Times New Roman" w:cs="Times New Roman"/>
          <w:color w:val="000000"/>
        </w:rPr>
        <w:t xml:space="preserve">terminado de VISITADORES e MONITOR DO PIM, por intermédio da Lei Municipal n° 2.732, de 12 de junho de 2023, </w:t>
      </w:r>
      <w:r>
        <w:rPr>
          <w:rFonts w:ascii="Times New Roman" w:eastAsia="Times New Roman" w:hAnsi="Times New Roman" w:cs="Times New Roman"/>
          <w:b/>
          <w:color w:val="000000"/>
        </w:rPr>
        <w:t>TORNA PÚBLICO</w:t>
      </w:r>
      <w:r>
        <w:rPr>
          <w:rFonts w:ascii="Times New Roman" w:eastAsia="Times New Roman" w:hAnsi="Times New Roman" w:cs="Times New Roman"/>
          <w:color w:val="000000"/>
        </w:rPr>
        <w:t xml:space="preserve"> a prorrogação do prazo de inscrições de Processo Seletivo Simplificado previsto no Edital 016/2023 em razão do baixo número de inscri</w:t>
      </w:r>
      <w:r>
        <w:rPr>
          <w:rFonts w:ascii="Times New Roman" w:eastAsia="Times New Roman" w:hAnsi="Times New Roman" w:cs="Times New Roman"/>
          <w:color w:val="000000"/>
        </w:rPr>
        <w:t>tos.</w:t>
      </w:r>
    </w:p>
    <w:p w:rsidR="002D57B2" w:rsidRPr="0074736D" w:rsidRDefault="002D57B2">
      <w:pPr>
        <w:spacing w:line="288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18"/>
        </w:rPr>
      </w:pPr>
    </w:p>
    <w:p w:rsidR="002D57B2" w:rsidRDefault="0074736D">
      <w:pPr>
        <w:widowControl/>
        <w:spacing w:line="288" w:lineRule="auto"/>
        <w:ind w:firstLine="1418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1.1.</w:t>
      </w:r>
      <w:r>
        <w:rPr>
          <w:rFonts w:ascii="Times New Roman" w:eastAsia="Times New Roman" w:hAnsi="Times New Roman" w:cs="Times New Roman"/>
          <w:color w:val="000000"/>
        </w:rPr>
        <w:t xml:space="preserve"> Com a prorrogação prevista acima, o cronograma (</w:t>
      </w:r>
      <w:r>
        <w:rPr>
          <w:rFonts w:ascii="Times New Roman" w:eastAsia="Times New Roman" w:hAnsi="Times New Roman" w:cs="Times New Roman"/>
          <w:color w:val="000000"/>
        </w:rPr>
        <w:t>Anexo V) do Processo Seletivo previsto no Edital 016/2023 passa a ser o seguinte:</w:t>
      </w:r>
    </w:p>
    <w:p w:rsidR="002D57B2" w:rsidRPr="0074736D" w:rsidRDefault="002D57B2">
      <w:pPr>
        <w:widowControl/>
        <w:spacing w:line="288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18"/>
        </w:rPr>
      </w:pPr>
    </w:p>
    <w:p w:rsidR="002D57B2" w:rsidRDefault="0074736D">
      <w:pPr>
        <w:widowControl/>
        <w:spacing w:line="360" w:lineRule="auto"/>
        <w:ind w:right="763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</w:rPr>
        <w:t>CRONOGRAMA DO PROCESSO SELETIVO SIMPLIFICADO</w:t>
      </w:r>
    </w:p>
    <w:tbl>
      <w:tblPr>
        <w:tblStyle w:val="TableNormal"/>
        <w:tblW w:w="9573" w:type="dxa"/>
        <w:tblInd w:w="-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5328"/>
        <w:gridCol w:w="1898"/>
        <w:gridCol w:w="2347"/>
      </w:tblGrid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Abertura das Inscrições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 dias (úteis)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03 à 14/07/2023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Publicação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dos Inscritos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Recurso da não homologação das inscrições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Manifestação da Comissão na reconsideração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Julgamento do Recurso pelo Prefeito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Publicação da relação final de inscritos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Análise dos currículos / critério de desempate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 dias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 à 26/07/2023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Publicação do resultado preliminar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Recurso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Manifestação da Comissão na reconsideração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31/07/2023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Julgamento do Recurso pelo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Prefeito e Aplicação do critério de desempate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01/08/2023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Homologação e Publicação Final dos Classificados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dia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02/08/2023</w:t>
            </w:r>
          </w:p>
        </w:tc>
      </w:tr>
      <w:tr w:rsidR="002D57B2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TOTAL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74736D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 dias úteis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7B2" w:rsidRDefault="002D57B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2D57B2" w:rsidRDefault="0074736D">
      <w:pPr>
        <w:widowControl/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Obs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>:</w:t>
      </w:r>
      <w:r>
        <w:rPr>
          <w:rFonts w:ascii="Times New Roman" w:eastAsia="Times New Roman" w:hAnsi="Times New Roman" w:cs="Times New Roman"/>
          <w:color w:val="000000"/>
        </w:rPr>
        <w:t xml:space="preserve"> O cronograma poderá ser alterado pela Comissão, caso não haja a inocorrência de recursos.</w:t>
      </w:r>
    </w:p>
    <w:p w:rsidR="002D57B2" w:rsidRDefault="0074736D" w:rsidP="0074736D">
      <w:pPr>
        <w:widowControl/>
        <w:spacing w:after="140" w:line="276" w:lineRule="auto"/>
        <w:ind w:left="14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t>Gabinete do Prefeito de Alpestre, aos</w:t>
      </w:r>
      <w:r>
        <w:rPr>
          <w:rFonts w:ascii="Times New Roman" w:eastAsia="Times New Roman" w:hAnsi="Times New Roman" w:cs="Times New Roman"/>
          <w:color w:val="000000"/>
          <w:highlight w:val="white"/>
        </w:rPr>
        <w:t xml:space="preserve"> 07 di</w:t>
      </w:r>
      <w:r>
        <w:rPr>
          <w:rFonts w:ascii="Times New Roman" w:eastAsia="Times New Roman" w:hAnsi="Times New Roman" w:cs="Times New Roman"/>
          <w:color w:val="000000"/>
        </w:rPr>
        <w:t>as do mês de julho de 2023.</w:t>
      </w:r>
    </w:p>
    <w:p w:rsidR="002D57B2" w:rsidRDefault="0074736D">
      <w:pPr>
        <w:widowControl/>
        <w:spacing w:after="14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br/>
      </w:r>
    </w:p>
    <w:p w:rsidR="002D57B2" w:rsidRDefault="0074736D">
      <w:pPr>
        <w:widowControl/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VALDIR JOSÉ ZASSO</w:t>
      </w:r>
    </w:p>
    <w:p w:rsidR="002D57B2" w:rsidRDefault="0074736D">
      <w:pPr>
        <w:widowControl/>
        <w:spacing w:line="288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Prefeito Municipal</w:t>
      </w:r>
      <w:bookmarkStart w:id="0" w:name="_GoBack"/>
      <w:bookmarkEnd w:id="0"/>
    </w:p>
    <w:sectPr w:rsidR="002D57B2" w:rsidSect="0074736D">
      <w:pgSz w:w="11906" w:h="16838"/>
      <w:pgMar w:top="2269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B2"/>
    <w:rsid w:val="002D57B2"/>
    <w:rsid w:val="0074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74D4BA-AFD7-43E3-AB17-516DC0D2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LO-normal"/>
    <w:next w:val="Corpodetexto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LO-normal">
    <w:name w:val="LO-normal"/>
    <w:qFormat/>
  </w:style>
  <w:style w:type="paragraph" w:styleId="Subttulo">
    <w:name w:val="Subtitle"/>
    <w:basedOn w:val="LO-normal"/>
    <w:next w:val="LO-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ADM 03</cp:lastModifiedBy>
  <cp:revision>2</cp:revision>
  <dcterms:created xsi:type="dcterms:W3CDTF">2023-07-10T12:48:00Z</dcterms:created>
  <dcterms:modified xsi:type="dcterms:W3CDTF">2023-07-10T12:49:00Z</dcterms:modified>
  <dc:language>pt-BR</dc:language>
</cp:coreProperties>
</file>